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377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Чикишева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</w:rPr>
        <w:t>...</w:t>
      </w:r>
      <w:r>
        <w:rPr>
          <w:rStyle w:val="cat-PassportDatagrp-2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5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7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9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18810086230001460381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7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7rplc-1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ExternalSystemDefinedgrp-31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18810086230001460381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9rplc-22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18810086230001460381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7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684298 от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18810086230001460381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уведомлением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том, что штраф по постановлению </w:t>
      </w:r>
      <w:r>
        <w:rPr>
          <w:rFonts w:ascii="Times New Roman" w:eastAsia="Times New Roman" w:hAnsi="Times New Roman" w:cs="Times New Roman"/>
        </w:rPr>
        <w:t xml:space="preserve">№18810086230001460381 от </w:t>
      </w:r>
      <w:r>
        <w:rPr>
          <w:rStyle w:val="cat-Dategrp-8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оплачен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 размере </w:t>
      </w:r>
      <w:r>
        <w:rPr>
          <w:rStyle w:val="cat-Sumgrp-20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13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Style w:val="cat-Sumgrp-21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14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Style w:val="cat-Sumgrp-22rplc-35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Чикишева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3rplc-4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6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7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8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9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0412365400805003772520118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UserDefinedgrp-32rplc-6">
    <w:name w:val="cat-UserDefined grp-32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5rplc-12">
    <w:name w:val="cat-Time grp-25 rplc-12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Sumgrp-19rplc-15">
    <w:name w:val="cat-Sum grp-19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ExternalSystemDefinedgrp-31rplc-20">
    <w:name w:val="cat-ExternalSystemDefined grp-31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Sumgrp-19rplc-22">
    <w:name w:val="cat-Sum grp-19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Sumgrp-21rplc-33">
    <w:name w:val="cat-Sum grp-21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Sumgrp-22rplc-35">
    <w:name w:val="cat-Sum grp-22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UserDefinedgrp-32rplc-39">
    <w:name w:val="cat-UserDefined grp-32 rplc-39"/>
    <w:basedOn w:val="DefaultParagraphFont"/>
  </w:style>
  <w:style w:type="character" w:customStyle="1" w:styleId="cat-Sumgrp-23rplc-40">
    <w:name w:val="cat-Sum grp-23 rplc-40"/>
    <w:basedOn w:val="DefaultParagraphFont"/>
  </w:style>
  <w:style w:type="character" w:customStyle="1" w:styleId="cat-Addressgrp-0rplc-41">
    <w:name w:val="cat-Address grp-0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FIOgrp-18rplc-47">
    <w:name w:val="cat-FIO grp-1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